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B0591">
      <w:pPr>
        <w:jc w:val="right"/>
        <w:rPr>
          <w:bCs/>
        </w:rPr>
      </w:pPr>
      <w:proofErr w:type="gramStart"/>
      <w:r w:rsidRPr="00BB0591">
        <w:rPr>
          <w:bCs/>
        </w:rPr>
        <w:t>Reg.</w:t>
      </w:r>
      <w:r w:rsidR="00BB0591">
        <w:rPr>
          <w:bCs/>
        </w:rPr>
        <w:t xml:space="preserve"> </w:t>
      </w:r>
      <w:r w:rsidRPr="00BB0591">
        <w:rPr>
          <w:bCs/>
        </w:rPr>
        <w:t>No.</w:t>
      </w:r>
      <w:proofErr w:type="gramEnd"/>
      <w:r w:rsidRPr="00BB0591">
        <w:rPr>
          <w:bCs/>
        </w:rPr>
        <w:t xml:space="preserve"> ____________</w:t>
      </w:r>
    </w:p>
    <w:p w:rsidR="00BB0591" w:rsidRDefault="00BB0591" w:rsidP="00BB0591">
      <w:pPr>
        <w:jc w:val="center"/>
        <w:rPr>
          <w:bCs/>
        </w:rPr>
      </w:pPr>
    </w:p>
    <w:p w:rsidR="00BB0591" w:rsidRDefault="00BB0591" w:rsidP="00BB0591">
      <w:pPr>
        <w:pStyle w:val="Title"/>
        <w:rPr>
          <w:b/>
          <w:sz w:val="28"/>
          <w:szCs w:val="28"/>
        </w:rPr>
      </w:pPr>
      <w:r w:rsidRPr="00BB0591">
        <w:rPr>
          <w:b/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2327910</wp:posOffset>
            </wp:positionH>
            <wp:positionV relativeFrom="paragraph">
              <wp:posOffset>-430530</wp:posOffset>
            </wp:positionV>
            <wp:extent cx="1990725" cy="676275"/>
            <wp:effectExtent l="0" t="0" r="9525" b="0"/>
            <wp:wrapNone/>
            <wp:docPr id="4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BB05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B05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 w:rsidR="00EE0CF8">
        <w:rPr>
          <w:b/>
          <w:sz w:val="28"/>
          <w:szCs w:val="28"/>
        </w:rPr>
        <w:t xml:space="preserve"> 201</w:t>
      </w:r>
      <w:r w:rsidR="00BB0591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EE0CF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16NT3003</w:t>
            </w:r>
            <w:r w:rsidR="00CC469D"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  <w:bookmarkStart w:id="0" w:name="_GoBack"/>
        <w:bookmarkEnd w:id="0"/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0F74A6" w:rsidP="00875196">
            <w:pPr>
              <w:pStyle w:val="Title"/>
              <w:jc w:val="left"/>
              <w:rPr>
                <w:b/>
                <w:color w:val="FF0000"/>
              </w:rPr>
            </w:pPr>
            <w:r w:rsidRPr="004B7321">
              <w:rPr>
                <w:b/>
                <w:szCs w:val="24"/>
              </w:rPr>
              <w:t>NANOLITHOGRAPHY</w:t>
            </w:r>
          </w:p>
        </w:tc>
        <w:tc>
          <w:tcPr>
            <w:tcW w:w="1800" w:type="dxa"/>
          </w:tcPr>
          <w:p w:rsidR="005527A4" w:rsidRPr="00CF7AD3" w:rsidRDefault="005527A4" w:rsidP="00BB059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BB0591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D6C6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C76B76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810"/>
      </w:tblGrid>
      <w:tr w:rsidR="005D0F4A" w:rsidRPr="00C76B76" w:rsidTr="00BB059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76B76" w:rsidRDefault="005D0F4A" w:rsidP="00875196">
            <w:pPr>
              <w:jc w:val="center"/>
              <w:rPr>
                <w:b/>
              </w:rPr>
            </w:pPr>
            <w:r w:rsidRPr="00C76B7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76B76" w:rsidRDefault="005D0F4A" w:rsidP="00875196">
            <w:pPr>
              <w:jc w:val="center"/>
              <w:rPr>
                <w:b/>
              </w:rPr>
            </w:pPr>
            <w:r w:rsidRPr="00C76B76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C76B76" w:rsidRDefault="005D0F4A" w:rsidP="00875196">
            <w:pPr>
              <w:jc w:val="center"/>
              <w:rPr>
                <w:b/>
              </w:rPr>
            </w:pPr>
            <w:r w:rsidRPr="00C76B7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76B76" w:rsidRDefault="005D0F4A" w:rsidP="00875196">
            <w:pPr>
              <w:jc w:val="center"/>
              <w:rPr>
                <w:b/>
              </w:rPr>
            </w:pPr>
            <w:r w:rsidRPr="00C76B76">
              <w:rPr>
                <w:b/>
              </w:rPr>
              <w:t xml:space="preserve">Course </w:t>
            </w:r>
          </w:p>
          <w:p w:rsidR="005D0F4A" w:rsidRPr="00C76B76" w:rsidRDefault="005D0F4A" w:rsidP="00875196">
            <w:pPr>
              <w:jc w:val="center"/>
              <w:rPr>
                <w:b/>
              </w:rPr>
            </w:pPr>
            <w:r w:rsidRPr="00C76B76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C76B76" w:rsidRDefault="005D0F4A" w:rsidP="00BB0591">
            <w:pPr>
              <w:ind w:left="432" w:right="-90" w:hanging="542"/>
              <w:jc w:val="center"/>
              <w:rPr>
                <w:b/>
              </w:rPr>
            </w:pPr>
            <w:r w:rsidRPr="00C76B76">
              <w:rPr>
                <w:b/>
              </w:rPr>
              <w:t>Marks</w:t>
            </w:r>
          </w:p>
        </w:tc>
      </w:tr>
      <w:tr w:rsidR="005D0F4A" w:rsidRPr="00C76B76" w:rsidTr="00BB059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76B76" w:rsidRDefault="005D0F4A" w:rsidP="00875196">
            <w:pPr>
              <w:jc w:val="center"/>
            </w:pPr>
            <w:r w:rsidRPr="00C76B76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C76B76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C76B76" w:rsidRDefault="00A57D90" w:rsidP="00BB0591">
            <w:pPr>
              <w:jc w:val="both"/>
            </w:pPr>
            <w:r w:rsidRPr="00C76B76">
              <w:t>Describe in detail</w:t>
            </w:r>
            <w:r w:rsidR="00021CAD" w:rsidRPr="00C76B76">
              <w:t xml:space="preserve"> </w:t>
            </w:r>
            <w:r w:rsidR="00C84EE2" w:rsidRPr="00C76B76">
              <w:t>the various steps involved in lithography process</w:t>
            </w:r>
            <w:r w:rsidRPr="00C76B76">
              <w:t xml:space="preserve"> with schematic illustration.</w:t>
            </w:r>
          </w:p>
        </w:tc>
        <w:tc>
          <w:tcPr>
            <w:tcW w:w="1170" w:type="dxa"/>
            <w:shd w:val="clear" w:color="auto" w:fill="auto"/>
          </w:tcPr>
          <w:p w:rsidR="005D0F4A" w:rsidRPr="00C76B76" w:rsidRDefault="008862CD" w:rsidP="00875196">
            <w:pPr>
              <w:jc w:val="center"/>
            </w:pPr>
            <w:r w:rsidRPr="00C76B7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76B76" w:rsidRDefault="00AB5283" w:rsidP="00CC469D">
            <w:pPr>
              <w:ind w:left="542" w:right="-90" w:hanging="542"/>
              <w:jc w:val="center"/>
            </w:pPr>
            <w:r w:rsidRPr="00C76B76">
              <w:t>20</w:t>
            </w:r>
          </w:p>
        </w:tc>
      </w:tr>
      <w:tr w:rsidR="00DE0497" w:rsidRPr="00C76B76" w:rsidTr="00BB0591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C76B76" w:rsidRDefault="00DE0497" w:rsidP="00CC469D">
            <w:pPr>
              <w:ind w:left="542" w:right="-90" w:hanging="542"/>
              <w:jc w:val="center"/>
              <w:rPr>
                <w:b/>
              </w:rPr>
            </w:pPr>
            <w:r w:rsidRPr="00C76B76">
              <w:rPr>
                <w:b/>
              </w:rPr>
              <w:t>(OR)</w:t>
            </w:r>
          </w:p>
        </w:tc>
      </w:tr>
      <w:tr w:rsidR="005D0F4A" w:rsidRPr="00C76B76" w:rsidTr="00BB0591">
        <w:trPr>
          <w:trHeight w:val="737"/>
        </w:trPr>
        <w:tc>
          <w:tcPr>
            <w:tcW w:w="648" w:type="dxa"/>
            <w:shd w:val="clear" w:color="auto" w:fill="auto"/>
          </w:tcPr>
          <w:p w:rsidR="005D0F4A" w:rsidRPr="00C76B76" w:rsidRDefault="005D0F4A" w:rsidP="00875196">
            <w:pPr>
              <w:jc w:val="center"/>
            </w:pPr>
            <w:r w:rsidRPr="00C76B76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C76B76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C76B76" w:rsidRDefault="00112D9D" w:rsidP="00BB0591">
            <w:pPr>
              <w:pStyle w:val="ListParagraph"/>
              <w:spacing w:after="200" w:line="276" w:lineRule="auto"/>
              <w:ind w:left="0"/>
              <w:jc w:val="both"/>
            </w:pPr>
            <w:r w:rsidRPr="00C76B76">
              <w:t>Assuming a positive</w:t>
            </w:r>
            <w:r w:rsidR="00791746" w:rsidRPr="00C76B76">
              <w:t xml:space="preserve"> photo resist, </w:t>
            </w:r>
            <w:r w:rsidR="00A57D90" w:rsidRPr="00C76B76">
              <w:t>d</w:t>
            </w:r>
            <w:r w:rsidRPr="00C76B76">
              <w:t xml:space="preserve">esign the fabrication </w:t>
            </w:r>
            <w:r w:rsidR="00791746" w:rsidRPr="00C76B76">
              <w:t xml:space="preserve">process </w:t>
            </w:r>
            <w:proofErr w:type="gramStart"/>
            <w:r w:rsidR="00791746" w:rsidRPr="00C76B76">
              <w:t>of  BJT</w:t>
            </w:r>
            <w:proofErr w:type="gramEnd"/>
            <w:r w:rsidR="00791746" w:rsidRPr="00C76B76">
              <w:t xml:space="preserve"> with a neat </w:t>
            </w:r>
            <w:r w:rsidR="00EB19B3" w:rsidRPr="00C76B76">
              <w:t>diagram</w:t>
            </w:r>
            <w:r w:rsidR="00021CAD" w:rsidRPr="00C76B7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C76B76" w:rsidRDefault="00791746" w:rsidP="00875196">
            <w:pPr>
              <w:jc w:val="center"/>
            </w:pPr>
            <w:r w:rsidRPr="00C76B76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C76B76" w:rsidRDefault="00791746" w:rsidP="00CC469D">
            <w:pPr>
              <w:ind w:left="542" w:right="-90" w:hanging="542"/>
              <w:jc w:val="center"/>
            </w:pPr>
            <w:r w:rsidRPr="00C76B76">
              <w:t>2</w:t>
            </w:r>
            <w:r w:rsidR="00AB5283" w:rsidRPr="00C76B76">
              <w:t>0</w:t>
            </w:r>
          </w:p>
        </w:tc>
      </w:tr>
      <w:tr w:rsidR="00112D9D" w:rsidRPr="00C76B76" w:rsidTr="00BB0591">
        <w:trPr>
          <w:trHeight w:val="4"/>
        </w:trPr>
        <w:tc>
          <w:tcPr>
            <w:tcW w:w="648" w:type="dxa"/>
            <w:shd w:val="clear" w:color="auto" w:fill="auto"/>
          </w:tcPr>
          <w:p w:rsidR="00112D9D" w:rsidRPr="00C76B76" w:rsidRDefault="00112D9D" w:rsidP="00875196">
            <w:pPr>
              <w:jc w:val="center"/>
            </w:pPr>
            <w:r w:rsidRPr="00C76B76">
              <w:t>3.</w:t>
            </w:r>
          </w:p>
        </w:tc>
        <w:tc>
          <w:tcPr>
            <w:tcW w:w="720" w:type="dxa"/>
            <w:shd w:val="clear" w:color="auto" w:fill="auto"/>
          </w:tcPr>
          <w:p w:rsidR="00112D9D" w:rsidRPr="00C76B76" w:rsidRDefault="00112D9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112D9D" w:rsidRPr="00C76B76" w:rsidRDefault="00112D9D" w:rsidP="00BB0591">
            <w:pPr>
              <w:jc w:val="both"/>
            </w:pPr>
            <w:r w:rsidRPr="00C76B76">
              <w:t>E</w:t>
            </w:r>
            <w:r w:rsidR="00EB19B3" w:rsidRPr="00C76B76">
              <w:t>x</w:t>
            </w:r>
            <w:r w:rsidRPr="00C76B76">
              <w:t>plain the instrumentation,</w:t>
            </w:r>
            <w:r w:rsidR="00A57D90" w:rsidRPr="00C76B76">
              <w:t xml:space="preserve"> </w:t>
            </w:r>
            <w:r w:rsidRPr="00C76B76">
              <w:t>sources,</w:t>
            </w:r>
            <w:r w:rsidR="00A57D90" w:rsidRPr="00C76B76">
              <w:t xml:space="preserve"> </w:t>
            </w:r>
            <w:r w:rsidRPr="00C76B76">
              <w:t>scattering techniques</w:t>
            </w:r>
            <w:r w:rsidR="00A57D90" w:rsidRPr="00C76B76">
              <w:t>, adv</w:t>
            </w:r>
            <w:r w:rsidRPr="00C76B76">
              <w:t xml:space="preserve">antages and disadvantages </w:t>
            </w:r>
            <w:proofErr w:type="gramStart"/>
            <w:r w:rsidRPr="00C76B76">
              <w:t>of  charged</w:t>
            </w:r>
            <w:proofErr w:type="gramEnd"/>
            <w:r w:rsidRPr="00C76B76">
              <w:t xml:space="preserve"> particle lithography</w:t>
            </w:r>
            <w:r w:rsidR="00021CAD" w:rsidRPr="00C76B76">
              <w:t>.</w:t>
            </w:r>
            <w:r w:rsidRPr="00C76B7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12D9D" w:rsidRPr="00C76B76" w:rsidRDefault="00112D9D" w:rsidP="00875196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112D9D" w:rsidRPr="00C76B76" w:rsidRDefault="00112D9D" w:rsidP="00BB0591">
            <w:pPr>
              <w:ind w:left="542" w:right="-90" w:hanging="542"/>
              <w:jc w:val="center"/>
            </w:pPr>
            <w:r w:rsidRPr="00C76B76">
              <w:t>20</w:t>
            </w:r>
          </w:p>
        </w:tc>
      </w:tr>
      <w:tr w:rsidR="00112D9D" w:rsidRPr="00C76B76" w:rsidTr="00BB0591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112D9D" w:rsidRPr="00C76B76" w:rsidRDefault="00112D9D" w:rsidP="00CC469D">
            <w:pPr>
              <w:ind w:left="542" w:right="-90" w:hanging="542"/>
              <w:jc w:val="center"/>
              <w:rPr>
                <w:b/>
              </w:rPr>
            </w:pPr>
            <w:r w:rsidRPr="00C76B76">
              <w:rPr>
                <w:b/>
              </w:rPr>
              <w:t>(OR)</w:t>
            </w:r>
          </w:p>
        </w:tc>
      </w:tr>
      <w:tr w:rsidR="00BB0591" w:rsidRPr="00C76B76" w:rsidTr="002E17B8">
        <w:trPr>
          <w:trHeight w:val="620"/>
        </w:trPr>
        <w:tc>
          <w:tcPr>
            <w:tcW w:w="648" w:type="dxa"/>
            <w:vMerge w:val="restart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4.</w:t>
            </w: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a.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875196">
            <w:r w:rsidRPr="00C76B76">
              <w:t>Explain in detail the fabrication of N-MOS using negative resist with schematic illustration.</w:t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CO3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CC469D">
            <w:pPr>
              <w:ind w:left="542" w:right="-90" w:hanging="542"/>
              <w:jc w:val="center"/>
            </w:pPr>
            <w:r w:rsidRPr="00C76B76">
              <w:t>10</w:t>
            </w:r>
          </w:p>
        </w:tc>
      </w:tr>
      <w:tr w:rsidR="00BB0591" w:rsidRPr="00C76B76" w:rsidTr="00BB059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b.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875196">
            <w:r w:rsidRPr="00C76B76">
              <w:t xml:space="preserve">Briefly explain </w:t>
            </w:r>
            <w:proofErr w:type="gramStart"/>
            <w:r w:rsidRPr="00C76B76">
              <w:t>the  lithography</w:t>
            </w:r>
            <w:proofErr w:type="gramEnd"/>
            <w:r w:rsidRPr="00C76B76">
              <w:t xml:space="preserve">  technique which is a hybrid of top-down and bottom-up approaches.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CC469D">
            <w:pPr>
              <w:ind w:left="542" w:right="-90" w:hanging="542"/>
              <w:jc w:val="center"/>
            </w:pPr>
            <w:r w:rsidRPr="00C76B76">
              <w:t>10</w:t>
            </w:r>
          </w:p>
        </w:tc>
      </w:tr>
      <w:tr w:rsidR="00BB0591" w:rsidRPr="00C76B76" w:rsidTr="00BB0591">
        <w:trPr>
          <w:trHeight w:val="4"/>
        </w:trPr>
        <w:tc>
          <w:tcPr>
            <w:tcW w:w="648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875196"/>
        </w:tc>
        <w:tc>
          <w:tcPr>
            <w:tcW w:w="117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CC469D">
            <w:pPr>
              <w:ind w:left="542" w:right="-90" w:hanging="542"/>
              <w:jc w:val="center"/>
            </w:pPr>
          </w:p>
        </w:tc>
      </w:tr>
      <w:tr w:rsidR="00BB0591" w:rsidRPr="00C76B76" w:rsidTr="00BB059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5.</w:t>
            </w: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a.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BB0591">
            <w:pPr>
              <w:jc w:val="both"/>
            </w:pPr>
            <w:r w:rsidRPr="00C76B76">
              <w:t xml:space="preserve">Explain the working principle of Scattering with Angular Limitation Projection Electron beam Lithography (SCALPEL) with schematic illustration.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A3DAD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8A3DAD">
            <w:pPr>
              <w:ind w:left="542" w:right="-90" w:hanging="542"/>
              <w:jc w:val="center"/>
            </w:pPr>
            <w:r w:rsidRPr="00C76B76">
              <w:t>10</w:t>
            </w:r>
          </w:p>
        </w:tc>
      </w:tr>
      <w:tr w:rsidR="00BB0591" w:rsidRPr="00C76B76" w:rsidTr="00BB059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b.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BB0591">
            <w:pPr>
              <w:jc w:val="both"/>
            </w:pPr>
            <w:r w:rsidRPr="00C76B76">
              <w:t xml:space="preserve">Discuss in detail the different types of </w:t>
            </w:r>
            <w:proofErr w:type="spellStart"/>
            <w:r w:rsidRPr="00C76B76">
              <w:t>Nano</w:t>
            </w:r>
            <w:proofErr w:type="spellEnd"/>
            <w:r w:rsidRPr="00C76B76">
              <w:t xml:space="preserve"> imprint Lithography.</w:t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A3DAD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8A3DAD">
            <w:pPr>
              <w:ind w:left="542" w:right="-90" w:hanging="542"/>
              <w:jc w:val="center"/>
            </w:pPr>
            <w:r w:rsidRPr="00C76B76">
              <w:t>10</w:t>
            </w:r>
          </w:p>
        </w:tc>
      </w:tr>
      <w:tr w:rsidR="00A37699" w:rsidRPr="00C76B76" w:rsidTr="00BB0591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37699" w:rsidRPr="00C76B76" w:rsidRDefault="00A37699" w:rsidP="00CC469D">
            <w:pPr>
              <w:ind w:left="542" w:right="-90" w:hanging="542"/>
              <w:jc w:val="center"/>
              <w:rPr>
                <w:b/>
              </w:rPr>
            </w:pPr>
            <w:r w:rsidRPr="00C76B76">
              <w:rPr>
                <w:b/>
              </w:rPr>
              <w:t>(OR)</w:t>
            </w:r>
          </w:p>
        </w:tc>
      </w:tr>
      <w:tr w:rsidR="00BB0591" w:rsidRPr="00C76B76" w:rsidTr="00BB059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6.</w:t>
            </w: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a.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BB0591">
            <w:pPr>
              <w:jc w:val="both"/>
            </w:pPr>
            <w:r w:rsidRPr="00C76B76">
              <w:t>What is soft lithography?</w:t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A3DAD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8A3DAD">
            <w:pPr>
              <w:ind w:left="542" w:right="-90" w:hanging="542"/>
              <w:jc w:val="center"/>
            </w:pPr>
            <w:r w:rsidRPr="00C76B76">
              <w:t>2</w:t>
            </w:r>
          </w:p>
        </w:tc>
      </w:tr>
      <w:tr w:rsidR="00BB0591" w:rsidRPr="00C76B76" w:rsidTr="00BB059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b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BB0591">
            <w:pPr>
              <w:jc w:val="both"/>
            </w:pPr>
            <w:r w:rsidRPr="00C76B76">
              <w:t>Draw a flow chart representing the different types of soft lithography.</w:t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A3DAD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8A3DAD">
            <w:pPr>
              <w:ind w:left="542" w:right="-90" w:hanging="542"/>
              <w:jc w:val="center"/>
            </w:pPr>
            <w:r w:rsidRPr="00C76B76">
              <w:t>3</w:t>
            </w:r>
          </w:p>
        </w:tc>
      </w:tr>
      <w:tr w:rsidR="00BB0591" w:rsidRPr="00C76B76" w:rsidTr="00BB0591">
        <w:trPr>
          <w:trHeight w:val="368"/>
        </w:trPr>
        <w:tc>
          <w:tcPr>
            <w:tcW w:w="648" w:type="dxa"/>
            <w:vMerge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c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BB0591">
            <w:pPr>
              <w:jc w:val="both"/>
            </w:pPr>
            <w:r w:rsidRPr="00C76B76">
              <w:t xml:space="preserve">Explain </w:t>
            </w:r>
            <w:proofErr w:type="gramStart"/>
            <w:r w:rsidRPr="00C76B76">
              <w:t>the  different</w:t>
            </w:r>
            <w:proofErr w:type="gramEnd"/>
            <w:r w:rsidRPr="00C76B76">
              <w:t xml:space="preserve"> types of replica </w:t>
            </w:r>
            <w:proofErr w:type="spellStart"/>
            <w:r w:rsidRPr="00C76B76">
              <w:t>moulding</w:t>
            </w:r>
            <w:proofErr w:type="spellEnd"/>
            <w:r w:rsidRPr="00C76B76">
              <w:t xml:space="preserve"> with a neat diagram.</w:t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A3DAD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8A3DAD">
            <w:pPr>
              <w:ind w:left="542" w:right="-90" w:hanging="542"/>
              <w:jc w:val="center"/>
            </w:pPr>
            <w:r w:rsidRPr="00C76B76">
              <w:t>15</w:t>
            </w:r>
          </w:p>
        </w:tc>
      </w:tr>
      <w:tr w:rsidR="00BB0591" w:rsidRPr="00C76B76" w:rsidTr="00BB0591">
        <w:trPr>
          <w:trHeight w:val="368"/>
        </w:trPr>
        <w:tc>
          <w:tcPr>
            <w:tcW w:w="648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BB05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A3DA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8A3DAD">
            <w:pPr>
              <w:ind w:left="542" w:right="-90" w:hanging="542"/>
              <w:jc w:val="center"/>
            </w:pPr>
          </w:p>
        </w:tc>
      </w:tr>
      <w:tr w:rsidR="00BB0591" w:rsidRPr="00C76B76" w:rsidTr="00BB059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7.</w:t>
            </w: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a.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2E17B8">
            <w:pPr>
              <w:jc w:val="both"/>
            </w:pPr>
            <w:r w:rsidRPr="00C76B76">
              <w:t xml:space="preserve">Write in </w:t>
            </w:r>
            <w:proofErr w:type="gramStart"/>
            <w:r w:rsidRPr="00C76B76">
              <w:t>detail  the</w:t>
            </w:r>
            <w:proofErr w:type="gramEnd"/>
            <w:r w:rsidRPr="00C76B76">
              <w:t xml:space="preserve"> </w:t>
            </w:r>
            <w:proofErr w:type="spellStart"/>
            <w:r w:rsidRPr="00C76B76">
              <w:t>Focu</w:t>
            </w:r>
            <w:r w:rsidR="002E17B8">
              <w:t>s</w:t>
            </w:r>
            <w:r w:rsidRPr="00C76B76">
              <w:t>sed</w:t>
            </w:r>
            <w:proofErr w:type="spellEnd"/>
            <w:r w:rsidRPr="00C76B76">
              <w:t xml:space="preserve"> Ion Beam (FIB) lithography.</w:t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A3DAD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8A3DAD">
            <w:pPr>
              <w:ind w:left="542" w:right="-90" w:hanging="542"/>
              <w:jc w:val="center"/>
            </w:pPr>
            <w:r w:rsidRPr="00C76B76">
              <w:t>10</w:t>
            </w:r>
          </w:p>
        </w:tc>
      </w:tr>
      <w:tr w:rsidR="00BB0591" w:rsidRPr="00C76B76" w:rsidTr="00BB059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B0591" w:rsidRPr="00C76B76" w:rsidRDefault="00BB059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b.</w:t>
            </w:r>
          </w:p>
        </w:tc>
        <w:tc>
          <w:tcPr>
            <w:tcW w:w="7290" w:type="dxa"/>
            <w:shd w:val="clear" w:color="auto" w:fill="auto"/>
          </w:tcPr>
          <w:p w:rsidR="00BB0591" w:rsidRPr="00C76B76" w:rsidRDefault="00BB0591" w:rsidP="00BB0591">
            <w:pPr>
              <w:pStyle w:val="ListParagraph"/>
              <w:spacing w:after="200" w:line="276" w:lineRule="auto"/>
              <w:ind w:left="0"/>
              <w:jc w:val="both"/>
            </w:pPr>
            <w:r w:rsidRPr="00C76B76">
              <w:t xml:space="preserve">Sketch the various steps involved in lithography process using negative </w:t>
            </w:r>
            <w:proofErr w:type="spellStart"/>
            <w:r w:rsidRPr="00C76B76">
              <w:t>photoresist</w:t>
            </w:r>
            <w:proofErr w:type="spellEnd"/>
            <w:r w:rsidRPr="00C76B76">
              <w:t xml:space="preserve"> to obtain below image.</w:t>
            </w:r>
          </w:p>
          <w:p w:rsidR="00BB0591" w:rsidRPr="00C76B76" w:rsidRDefault="00BB0591" w:rsidP="00BB0591">
            <w:pPr>
              <w:jc w:val="center"/>
            </w:pPr>
            <w:r w:rsidRPr="00C76B76">
              <w:rPr>
                <w:noProof/>
              </w:rPr>
              <w:drawing>
                <wp:inline distT="0" distB="0" distL="0" distR="0">
                  <wp:extent cx="1238250" cy="752475"/>
                  <wp:effectExtent l="0" t="0" r="0" b="9525"/>
                  <wp:docPr id="6" name="Picture 5" descr="screen-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creen-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BB0591" w:rsidRPr="00C76B76" w:rsidRDefault="00BB0591" w:rsidP="00875196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BB0591" w:rsidRPr="00C76B76" w:rsidRDefault="00BB0591" w:rsidP="00CC469D">
            <w:pPr>
              <w:ind w:left="542" w:right="-90" w:hanging="542"/>
              <w:jc w:val="center"/>
            </w:pPr>
            <w:r w:rsidRPr="00C76B76">
              <w:t>10</w:t>
            </w:r>
          </w:p>
        </w:tc>
      </w:tr>
      <w:tr w:rsidR="00EB19B3" w:rsidRPr="00C76B76" w:rsidTr="00BB0591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EB19B3" w:rsidRPr="00C76B76" w:rsidRDefault="00EB19B3" w:rsidP="00CC469D">
            <w:pPr>
              <w:ind w:left="542" w:right="-90" w:hanging="542"/>
              <w:jc w:val="center"/>
              <w:rPr>
                <w:b/>
              </w:rPr>
            </w:pPr>
            <w:r w:rsidRPr="00C76B76">
              <w:rPr>
                <w:b/>
              </w:rPr>
              <w:t>(OR)</w:t>
            </w:r>
          </w:p>
        </w:tc>
      </w:tr>
      <w:tr w:rsidR="00EB19B3" w:rsidRPr="00C76B76" w:rsidTr="00BB0591">
        <w:trPr>
          <w:trHeight w:val="2"/>
        </w:trPr>
        <w:tc>
          <w:tcPr>
            <w:tcW w:w="648" w:type="dxa"/>
            <w:shd w:val="clear" w:color="auto" w:fill="auto"/>
          </w:tcPr>
          <w:p w:rsidR="00EB19B3" w:rsidRPr="00C76B76" w:rsidRDefault="00EB19B3" w:rsidP="00875196">
            <w:pPr>
              <w:jc w:val="center"/>
            </w:pPr>
            <w:r w:rsidRPr="00C76B76">
              <w:t>8.</w:t>
            </w:r>
          </w:p>
        </w:tc>
        <w:tc>
          <w:tcPr>
            <w:tcW w:w="720" w:type="dxa"/>
            <w:shd w:val="clear" w:color="auto" w:fill="auto"/>
          </w:tcPr>
          <w:p w:rsidR="00EB19B3" w:rsidRPr="00C76B76" w:rsidRDefault="00EB19B3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EB19B3" w:rsidRPr="00C76B76" w:rsidRDefault="00A57D90" w:rsidP="00BB0591">
            <w:pPr>
              <w:jc w:val="both"/>
            </w:pPr>
            <w:r w:rsidRPr="00C76B76">
              <w:t>Explain</w:t>
            </w:r>
            <w:r w:rsidR="00EB19B3" w:rsidRPr="00C76B76">
              <w:t xml:space="preserve"> in </w:t>
            </w:r>
            <w:proofErr w:type="gramStart"/>
            <w:r w:rsidR="00EB19B3" w:rsidRPr="00C76B76">
              <w:t>detail  the</w:t>
            </w:r>
            <w:proofErr w:type="gramEnd"/>
            <w:r w:rsidR="00EB19B3" w:rsidRPr="00C76B76">
              <w:t xml:space="preserve"> lithography technique which is based on </w:t>
            </w:r>
            <w:r w:rsidRPr="00C76B76">
              <w:t xml:space="preserve">the working </w:t>
            </w:r>
            <w:r w:rsidR="00EB19B3" w:rsidRPr="00C76B76">
              <w:t>principle of capillary flow</w:t>
            </w:r>
            <w:r w:rsidRPr="00C76B76">
              <w:t>.</w:t>
            </w:r>
          </w:p>
        </w:tc>
        <w:tc>
          <w:tcPr>
            <w:tcW w:w="1170" w:type="dxa"/>
            <w:shd w:val="clear" w:color="auto" w:fill="auto"/>
          </w:tcPr>
          <w:p w:rsidR="00EB19B3" w:rsidRPr="00C76B76" w:rsidRDefault="00EB19B3" w:rsidP="00875196">
            <w:pPr>
              <w:jc w:val="center"/>
            </w:pPr>
            <w:r w:rsidRPr="00C76B76">
              <w:t>CO2</w:t>
            </w:r>
          </w:p>
        </w:tc>
        <w:tc>
          <w:tcPr>
            <w:tcW w:w="810" w:type="dxa"/>
            <w:shd w:val="clear" w:color="auto" w:fill="auto"/>
          </w:tcPr>
          <w:p w:rsidR="00EB19B3" w:rsidRPr="00C76B76" w:rsidRDefault="00EB19B3" w:rsidP="00CC469D">
            <w:pPr>
              <w:ind w:left="542" w:right="-90" w:hanging="542"/>
              <w:jc w:val="center"/>
            </w:pPr>
            <w:r w:rsidRPr="00C76B76">
              <w:t>20</w:t>
            </w:r>
          </w:p>
        </w:tc>
      </w:tr>
      <w:tr w:rsidR="00EB19B3" w:rsidRPr="00C76B76" w:rsidTr="00BB059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EB19B3" w:rsidRPr="00C76B76" w:rsidRDefault="00EB19B3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EB19B3" w:rsidRPr="00C76B76" w:rsidRDefault="00EB19B3" w:rsidP="00875196">
            <w:pPr>
              <w:rPr>
                <w:b/>
                <w:u w:val="single"/>
              </w:rPr>
            </w:pPr>
            <w:r w:rsidRPr="00C76B76">
              <w:rPr>
                <w:b/>
                <w:u w:val="single"/>
              </w:rPr>
              <w:t>Compulsory:</w:t>
            </w:r>
          </w:p>
          <w:p w:rsidR="00BB0591" w:rsidRPr="00C76B76" w:rsidRDefault="00BB0591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B19B3" w:rsidRPr="00C76B76" w:rsidRDefault="00EB19B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B19B3" w:rsidRPr="00C76B76" w:rsidRDefault="00EB19B3" w:rsidP="00CC469D">
            <w:pPr>
              <w:ind w:left="542" w:right="-90" w:hanging="542"/>
              <w:jc w:val="center"/>
            </w:pPr>
          </w:p>
        </w:tc>
      </w:tr>
      <w:tr w:rsidR="00EB19B3" w:rsidRPr="00C76B76" w:rsidTr="00BB0591">
        <w:trPr>
          <w:trHeight w:val="2"/>
        </w:trPr>
        <w:tc>
          <w:tcPr>
            <w:tcW w:w="648" w:type="dxa"/>
            <w:shd w:val="clear" w:color="auto" w:fill="auto"/>
          </w:tcPr>
          <w:p w:rsidR="00EB19B3" w:rsidRPr="00C76B76" w:rsidRDefault="00EB19B3" w:rsidP="00875196">
            <w:pPr>
              <w:jc w:val="center"/>
            </w:pPr>
            <w:r w:rsidRPr="00C76B76">
              <w:t>9.</w:t>
            </w:r>
          </w:p>
        </w:tc>
        <w:tc>
          <w:tcPr>
            <w:tcW w:w="720" w:type="dxa"/>
            <w:shd w:val="clear" w:color="auto" w:fill="auto"/>
          </w:tcPr>
          <w:p w:rsidR="00EB19B3" w:rsidRPr="00C76B76" w:rsidRDefault="00EB19B3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EB19B3" w:rsidRPr="00C76B76" w:rsidRDefault="00A57D90" w:rsidP="00BB0591">
            <w:pPr>
              <w:jc w:val="both"/>
            </w:pPr>
            <w:r w:rsidRPr="00C76B76">
              <w:t>Describe in detail</w:t>
            </w:r>
            <w:r w:rsidR="00EB19B3" w:rsidRPr="00C76B76">
              <w:t xml:space="preserve"> the fabrication process of CMOS </w:t>
            </w:r>
            <w:proofErr w:type="spellStart"/>
            <w:r w:rsidR="00EB19B3" w:rsidRPr="00C76B76">
              <w:t>invertor</w:t>
            </w:r>
            <w:proofErr w:type="spellEnd"/>
            <w:r w:rsidR="00EB19B3" w:rsidRPr="00C76B76">
              <w:t xml:space="preserve"> </w:t>
            </w:r>
            <w:r w:rsidRPr="00C76B76">
              <w:t>from a positive resist with</w:t>
            </w:r>
            <w:r w:rsidR="00EB19B3" w:rsidRPr="00C76B76">
              <w:t xml:space="preserve"> a neat schematic </w:t>
            </w:r>
            <w:r w:rsidRPr="00C76B76">
              <w:t xml:space="preserve">illustration </w:t>
            </w:r>
            <w:r w:rsidR="00EB19B3" w:rsidRPr="00C76B76">
              <w:t>using n –well process</w:t>
            </w:r>
            <w:r w:rsidR="002E17B8">
              <w:t>.</w:t>
            </w:r>
            <w:r w:rsidR="00EB19B3" w:rsidRPr="00C76B76">
              <w:t xml:space="preserve">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EB19B3" w:rsidRPr="00C76B76" w:rsidRDefault="00EB19B3" w:rsidP="008A3DAD">
            <w:pPr>
              <w:jc w:val="center"/>
            </w:pPr>
            <w:r w:rsidRPr="00C76B76">
              <w:t>CO3</w:t>
            </w:r>
          </w:p>
        </w:tc>
        <w:tc>
          <w:tcPr>
            <w:tcW w:w="810" w:type="dxa"/>
            <w:shd w:val="clear" w:color="auto" w:fill="auto"/>
          </w:tcPr>
          <w:p w:rsidR="00EB19B3" w:rsidRPr="00C76B76" w:rsidRDefault="00EB19B3" w:rsidP="008A3DAD">
            <w:pPr>
              <w:ind w:left="542" w:right="-90" w:hanging="542"/>
              <w:jc w:val="center"/>
            </w:pPr>
            <w:r w:rsidRPr="00C76B76">
              <w:t>20</w:t>
            </w:r>
          </w:p>
        </w:tc>
      </w:tr>
    </w:tbl>
    <w:p w:rsidR="00D3698C" w:rsidRPr="00C76B76" w:rsidRDefault="00D3698C" w:rsidP="002E336A">
      <w:pPr>
        <w:jc w:val="center"/>
      </w:pPr>
    </w:p>
    <w:p w:rsidR="002E336A" w:rsidRPr="00C76B76" w:rsidRDefault="002E336A" w:rsidP="002E336A"/>
    <w:sectPr w:rsidR="002E336A" w:rsidRPr="00C76B76" w:rsidSect="00BB0591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B5765"/>
    <w:multiLevelType w:val="hybridMultilevel"/>
    <w:tmpl w:val="2A96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21CAD"/>
    <w:rsid w:val="00023B9E"/>
    <w:rsid w:val="00061821"/>
    <w:rsid w:val="000F3EFE"/>
    <w:rsid w:val="000F74A6"/>
    <w:rsid w:val="00112D9D"/>
    <w:rsid w:val="001A491B"/>
    <w:rsid w:val="001D41FE"/>
    <w:rsid w:val="001D670F"/>
    <w:rsid w:val="001E2222"/>
    <w:rsid w:val="001E6B2F"/>
    <w:rsid w:val="001F54D1"/>
    <w:rsid w:val="001F7E9B"/>
    <w:rsid w:val="00234072"/>
    <w:rsid w:val="0029342F"/>
    <w:rsid w:val="002D09FF"/>
    <w:rsid w:val="002D7611"/>
    <w:rsid w:val="002D76BB"/>
    <w:rsid w:val="002E17B8"/>
    <w:rsid w:val="002E336A"/>
    <w:rsid w:val="002E552A"/>
    <w:rsid w:val="00304757"/>
    <w:rsid w:val="00324247"/>
    <w:rsid w:val="00332671"/>
    <w:rsid w:val="00380684"/>
    <w:rsid w:val="003855F1"/>
    <w:rsid w:val="003B14BC"/>
    <w:rsid w:val="003B1F06"/>
    <w:rsid w:val="003C6BB4"/>
    <w:rsid w:val="0046314C"/>
    <w:rsid w:val="0046787F"/>
    <w:rsid w:val="004A70B8"/>
    <w:rsid w:val="004C5F44"/>
    <w:rsid w:val="004F787A"/>
    <w:rsid w:val="00501F18"/>
    <w:rsid w:val="0050571C"/>
    <w:rsid w:val="005133D7"/>
    <w:rsid w:val="005527A4"/>
    <w:rsid w:val="00584259"/>
    <w:rsid w:val="005D0F4A"/>
    <w:rsid w:val="005F011C"/>
    <w:rsid w:val="0062605C"/>
    <w:rsid w:val="00681B25"/>
    <w:rsid w:val="00682E86"/>
    <w:rsid w:val="006C7354"/>
    <w:rsid w:val="007154A6"/>
    <w:rsid w:val="00725A0A"/>
    <w:rsid w:val="007326F6"/>
    <w:rsid w:val="00791746"/>
    <w:rsid w:val="007D6C64"/>
    <w:rsid w:val="007F27A3"/>
    <w:rsid w:val="00802202"/>
    <w:rsid w:val="00875196"/>
    <w:rsid w:val="008862CD"/>
    <w:rsid w:val="008A56BE"/>
    <w:rsid w:val="008B0703"/>
    <w:rsid w:val="008C6B69"/>
    <w:rsid w:val="008D0F74"/>
    <w:rsid w:val="008E17CB"/>
    <w:rsid w:val="00904D12"/>
    <w:rsid w:val="0092708F"/>
    <w:rsid w:val="0095679B"/>
    <w:rsid w:val="0096157F"/>
    <w:rsid w:val="009B236A"/>
    <w:rsid w:val="009B53DD"/>
    <w:rsid w:val="009C5A1D"/>
    <w:rsid w:val="00A33791"/>
    <w:rsid w:val="00A37699"/>
    <w:rsid w:val="00A57D90"/>
    <w:rsid w:val="00AA5E39"/>
    <w:rsid w:val="00AA6B40"/>
    <w:rsid w:val="00AB5283"/>
    <w:rsid w:val="00AE264C"/>
    <w:rsid w:val="00B009B1"/>
    <w:rsid w:val="00B60E7E"/>
    <w:rsid w:val="00B90399"/>
    <w:rsid w:val="00BA539E"/>
    <w:rsid w:val="00BB0591"/>
    <w:rsid w:val="00BB5C6B"/>
    <w:rsid w:val="00BC734D"/>
    <w:rsid w:val="00C3743D"/>
    <w:rsid w:val="00C4039A"/>
    <w:rsid w:val="00C60C6A"/>
    <w:rsid w:val="00C76B76"/>
    <w:rsid w:val="00C84EE2"/>
    <w:rsid w:val="00C95F18"/>
    <w:rsid w:val="00CB7A50"/>
    <w:rsid w:val="00CC469D"/>
    <w:rsid w:val="00CE1825"/>
    <w:rsid w:val="00CE5503"/>
    <w:rsid w:val="00D3698C"/>
    <w:rsid w:val="00D62341"/>
    <w:rsid w:val="00D64FF9"/>
    <w:rsid w:val="00D94D54"/>
    <w:rsid w:val="00DE0497"/>
    <w:rsid w:val="00DE0A0D"/>
    <w:rsid w:val="00E70A47"/>
    <w:rsid w:val="00E824B7"/>
    <w:rsid w:val="00EB19B3"/>
    <w:rsid w:val="00EE0CF8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EE0CF8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8EEDD-8CD2-4131-B7FB-8BE2BF2E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11</cp:revision>
  <cp:lastPrinted>2019-11-01T13:00:00Z</cp:lastPrinted>
  <dcterms:created xsi:type="dcterms:W3CDTF">2018-09-24T10:16:00Z</dcterms:created>
  <dcterms:modified xsi:type="dcterms:W3CDTF">2019-12-02T04:21:00Z</dcterms:modified>
</cp:coreProperties>
</file>